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6" w:rsidRDefault="00D60CF6" w:rsidP="00D60CF6">
      <w:pPr>
        <w:ind w:right="14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429895</wp:posOffset>
            </wp:positionV>
            <wp:extent cx="670560" cy="647700"/>
            <wp:effectExtent l="19050" t="0" r="0" b="0"/>
            <wp:wrapNone/>
            <wp:docPr id="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768350" cy="6794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F6" w:rsidRPr="006D1B32" w:rsidRDefault="00D60CF6" w:rsidP="00D60CF6">
      <w:pPr>
        <w:ind w:right="483"/>
        <w:jc w:val="center"/>
        <w:rPr>
          <w:rFonts w:ascii="Verdana" w:hAnsi="Verdana"/>
          <w:b/>
          <w:sz w:val="18"/>
          <w:szCs w:val="18"/>
        </w:rPr>
      </w:pPr>
      <w:r w:rsidRPr="006D1B32">
        <w:rPr>
          <w:rFonts w:ascii="Verdana" w:hAnsi="Verdana"/>
          <w:sz w:val="18"/>
          <w:szCs w:val="18"/>
        </w:rPr>
        <w:t>ISTITUTO COMPRENSIVO PESCARA 2</w:t>
      </w:r>
    </w:p>
    <w:p w:rsidR="00D60CF6" w:rsidRPr="006D1B32" w:rsidRDefault="00D60CF6" w:rsidP="00D60CF6">
      <w:pPr>
        <w:pStyle w:val="Heading11"/>
        <w:tabs>
          <w:tab w:val="center" w:pos="4886"/>
          <w:tab w:val="right" w:pos="9773"/>
        </w:tabs>
        <w:jc w:val="left"/>
        <w:rPr>
          <w:rFonts w:ascii="Verdana" w:hAnsi="Verdana"/>
          <w:b w:val="0"/>
          <w:sz w:val="18"/>
          <w:szCs w:val="18"/>
          <w:lang w:val="it-IT"/>
        </w:rPr>
      </w:pP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ab/>
      </w:r>
      <w:r>
        <w:rPr>
          <w:rFonts w:ascii="Verdana" w:eastAsia="Batang" w:hAnsi="Verdana"/>
          <w:b w:val="0"/>
          <w:sz w:val="18"/>
          <w:szCs w:val="18"/>
          <w:lang w:val="it-IT"/>
        </w:rPr>
        <w:t xml:space="preserve">     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 xml:space="preserve">Via V. </w:t>
      </w:r>
      <w:proofErr w:type="spellStart"/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Cerulli</w:t>
      </w:r>
      <w:proofErr w:type="spellEnd"/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,</w:t>
      </w:r>
      <w:r w:rsidRPr="006D1B32">
        <w:rPr>
          <w:rFonts w:ascii="Verdana" w:eastAsia="Batang" w:hAnsi="Verdana"/>
          <w:b w:val="0"/>
          <w:spacing w:val="-2"/>
          <w:sz w:val="18"/>
          <w:szCs w:val="18"/>
          <w:lang w:val="it-IT"/>
        </w:rPr>
        <w:t xml:space="preserve"> 15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 xml:space="preserve"> - 65126 Pescara</w:t>
      </w:r>
      <w:r w:rsidRPr="006D1B32">
        <w:rPr>
          <w:rFonts w:ascii="Verdana" w:eastAsia="Batang" w:hAnsi="Verdana"/>
          <w:b w:val="0"/>
          <w:spacing w:val="-26"/>
          <w:sz w:val="18"/>
          <w:szCs w:val="18"/>
          <w:lang w:val="it-IT"/>
        </w:rPr>
        <w:t xml:space="preserve"> 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(PE)</w:t>
      </w: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 – Tel/Fax:</w:t>
      </w:r>
      <w:r w:rsidRPr="006D1B32">
        <w:rPr>
          <w:rFonts w:ascii="Verdana" w:hAnsi="Verdana"/>
          <w:b w:val="0"/>
          <w:spacing w:val="-3"/>
          <w:sz w:val="18"/>
          <w:szCs w:val="18"/>
          <w:lang w:val="it-IT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it-IT"/>
        </w:rPr>
        <w:t>085</w:t>
      </w:r>
      <w:r w:rsidRPr="006D1B32">
        <w:rPr>
          <w:b w:val="0"/>
          <w:sz w:val="18"/>
          <w:szCs w:val="18"/>
          <w:lang w:val="it-IT"/>
        </w:rPr>
        <w:t>‐</w:t>
      </w: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61100 </w:t>
      </w:r>
      <w:r>
        <w:rPr>
          <w:rFonts w:ascii="Verdana" w:hAnsi="Verdana"/>
          <w:b w:val="0"/>
          <w:sz w:val="18"/>
          <w:szCs w:val="18"/>
          <w:lang w:val="it-IT"/>
        </w:rPr>
        <w:t xml:space="preserve">       </w:t>
      </w:r>
      <w:r w:rsidRPr="006D1B32">
        <w:rPr>
          <w:rFonts w:ascii="Verdana" w:hAnsi="Verdana"/>
          <w:b w:val="0"/>
          <w:sz w:val="18"/>
          <w:szCs w:val="18"/>
          <w:lang w:val="it-IT"/>
        </w:rPr>
        <w:tab/>
      </w:r>
    </w:p>
    <w:p w:rsidR="00D60CF6" w:rsidRPr="006D1B32" w:rsidRDefault="00D60CF6" w:rsidP="00D60CF6">
      <w:pPr>
        <w:pStyle w:val="Heading11"/>
        <w:rPr>
          <w:rFonts w:ascii="Verdana" w:eastAsia="Batang" w:hAnsi="Verdana"/>
          <w:b w:val="0"/>
          <w:sz w:val="18"/>
          <w:szCs w:val="18"/>
          <w:lang w:val="en-GB"/>
        </w:rPr>
      </w:pP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  </w:t>
      </w:r>
      <w:r w:rsidRPr="006D1B32">
        <w:rPr>
          <w:rFonts w:ascii="Verdana" w:hAnsi="Verdana"/>
          <w:spacing w:val="-1"/>
          <w:sz w:val="18"/>
          <w:szCs w:val="18"/>
          <w:lang w:val="it-IT"/>
        </w:rPr>
        <w:t xml:space="preserve"> </w:t>
      </w:r>
      <w:r w:rsidRPr="006D1B32">
        <w:rPr>
          <w:rFonts w:ascii="Verdana" w:hAnsi="Verdana"/>
          <w:sz w:val="18"/>
          <w:szCs w:val="18"/>
          <w:lang w:val="en-GB"/>
        </w:rPr>
        <w:t>C.F.:</w:t>
      </w:r>
      <w:r w:rsidRPr="006D1B32">
        <w:rPr>
          <w:rFonts w:ascii="Verdana" w:hAnsi="Verdana"/>
          <w:spacing w:val="-3"/>
          <w:sz w:val="18"/>
          <w:szCs w:val="18"/>
          <w:lang w:val="en-GB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en-GB"/>
        </w:rPr>
        <w:t>91117450683</w:t>
      </w:r>
      <w:r w:rsidRPr="006D1B32">
        <w:rPr>
          <w:rFonts w:ascii="Verdana" w:hAnsi="Verdana"/>
          <w:sz w:val="18"/>
          <w:szCs w:val="18"/>
          <w:lang w:val="en-GB"/>
        </w:rPr>
        <w:t xml:space="preserve">  -   COD. MEC.:</w:t>
      </w:r>
      <w:r w:rsidRPr="006D1B32">
        <w:rPr>
          <w:rFonts w:ascii="Verdana" w:hAnsi="Verdana"/>
          <w:spacing w:val="-10"/>
          <w:sz w:val="18"/>
          <w:szCs w:val="18"/>
          <w:lang w:val="en-GB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en-GB"/>
        </w:rPr>
        <w:t>PEIC83100X</w:t>
      </w:r>
    </w:p>
    <w:p w:rsidR="00D60CF6" w:rsidRPr="006D1B32" w:rsidRDefault="00D60CF6" w:rsidP="00D60CF6">
      <w:pPr>
        <w:pStyle w:val="Heading21"/>
        <w:spacing w:line="244" w:lineRule="exact"/>
        <w:ind w:right="480"/>
        <w:rPr>
          <w:rFonts w:ascii="Verdana" w:hAnsi="Verdana"/>
          <w:sz w:val="18"/>
          <w:szCs w:val="18"/>
          <w:lang w:val="it-IT"/>
        </w:rPr>
      </w:pPr>
      <w:r w:rsidRPr="006D1B32">
        <w:rPr>
          <w:rFonts w:ascii="Verdana" w:hAnsi="Verdana"/>
          <w:sz w:val="18"/>
          <w:szCs w:val="18"/>
          <w:lang w:val="it-IT"/>
        </w:rPr>
        <w:t>e</w:t>
      </w:r>
      <w:r w:rsidRPr="006D1B32">
        <w:rPr>
          <w:rFonts w:ascii="Calibri" w:hAnsi="Calibri"/>
          <w:sz w:val="18"/>
          <w:szCs w:val="18"/>
          <w:lang w:val="it-IT"/>
        </w:rPr>
        <w:t>‐</w:t>
      </w:r>
      <w:r w:rsidRPr="006D1B32">
        <w:rPr>
          <w:rFonts w:ascii="Verdana" w:hAnsi="Verdana"/>
          <w:sz w:val="18"/>
          <w:szCs w:val="18"/>
          <w:lang w:val="it-IT"/>
        </w:rPr>
        <w:t xml:space="preserve">mail: </w:t>
      </w:r>
      <w:hyperlink r:id="rId9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peic83100x@istruzione.it</w:t>
        </w:r>
      </w:hyperlink>
      <w:r w:rsidRPr="006D1B32">
        <w:rPr>
          <w:rFonts w:ascii="Verdana" w:hAnsi="Verdana"/>
          <w:sz w:val="18"/>
          <w:szCs w:val="18"/>
          <w:lang w:val="it-IT"/>
        </w:rPr>
        <w:t xml:space="preserve">  -   PEC: </w:t>
      </w:r>
      <w:hyperlink r:id="rId10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peic83100x@pec.istruzione.it</w:t>
        </w:r>
      </w:hyperlink>
      <w:r>
        <w:rPr>
          <w:rFonts w:ascii="Verdana" w:hAnsi="Verdana"/>
          <w:sz w:val="18"/>
          <w:szCs w:val="18"/>
        </w:rPr>
        <w:t xml:space="preserve">      </w:t>
      </w:r>
    </w:p>
    <w:p w:rsidR="00D60CF6" w:rsidRDefault="00BC3C97" w:rsidP="00D60CF6">
      <w:pPr>
        <w:pStyle w:val="Intestazione"/>
        <w:jc w:val="center"/>
        <w:rPr>
          <w:rFonts w:ascii="Verdana" w:hAnsi="Verdana"/>
          <w:sz w:val="18"/>
          <w:szCs w:val="18"/>
        </w:rPr>
      </w:pPr>
      <w:hyperlink r:id="rId11" w:history="1">
        <w:r w:rsidR="00D60CF6" w:rsidRPr="006D1B32">
          <w:rPr>
            <w:rStyle w:val="Collegamentoipertestuale"/>
            <w:rFonts w:ascii="Verdana" w:hAnsi="Verdana"/>
            <w:sz w:val="18"/>
            <w:szCs w:val="18"/>
          </w:rPr>
          <w:t>www.istitutocomprensivopescara2.edu.it</w:t>
        </w:r>
      </w:hyperlink>
    </w:p>
    <w:p w:rsidR="00D60CF6" w:rsidRDefault="00D60CF6" w:rsidP="00D60CF6">
      <w:pPr>
        <w:pStyle w:val="Corpodeltesto"/>
        <w:rPr>
          <w:sz w:val="20"/>
        </w:rPr>
      </w:pPr>
    </w:p>
    <w:p w:rsidR="00D60CF6" w:rsidRDefault="00D60CF6" w:rsidP="00D60CF6">
      <w:pPr>
        <w:pStyle w:val="Corpodeltesto"/>
      </w:pPr>
      <w:r>
        <w:rPr>
          <w:noProof/>
          <w:lang w:eastAsia="it-IT"/>
        </w:rPr>
        <w:drawing>
          <wp:inline distT="0" distB="0" distL="0" distR="0">
            <wp:extent cx="6210300" cy="1098550"/>
            <wp:effectExtent l="19050" t="0" r="0" b="0"/>
            <wp:docPr id="5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82F" w:rsidRDefault="00D60CF6">
      <w:pPr>
        <w:spacing w:before="86" w:line="410" w:lineRule="auto"/>
        <w:ind w:left="7614" w:right="148" w:firstLine="1143"/>
        <w:jc w:val="right"/>
        <w:rPr>
          <w:b/>
        </w:rPr>
      </w:pPr>
      <w:r>
        <w:rPr>
          <w:b/>
        </w:rPr>
        <w:t>Allegato</w:t>
      </w:r>
      <w:r>
        <w:rPr>
          <w:b/>
          <w:spacing w:val="-14"/>
        </w:rPr>
        <w:t xml:space="preserve"> </w:t>
      </w:r>
      <w:r>
        <w:rPr>
          <w:b/>
        </w:rPr>
        <w:t>A Al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Scolastico</w:t>
      </w:r>
    </w:p>
    <w:p w:rsidR="004E682F" w:rsidRDefault="004E682F">
      <w:pPr>
        <w:pStyle w:val="Corpodeltesto"/>
        <w:spacing w:before="181"/>
        <w:ind w:left="0"/>
        <w:rPr>
          <w:b/>
        </w:rPr>
      </w:pPr>
    </w:p>
    <w:p w:rsidR="004E682F" w:rsidRDefault="00D60CF6" w:rsidP="007A26B4">
      <w:pPr>
        <w:spacing w:before="169" w:line="357" w:lineRule="auto"/>
        <w:ind w:right="164"/>
        <w:jc w:val="center"/>
        <w:rPr>
          <w:rFonts w:ascii="Calibri" w:hAnsi="Calibri"/>
          <w:b/>
          <w:sz w:val="26"/>
        </w:rPr>
      </w:pPr>
      <w:r>
        <w:t>ISTANZA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PNRR:</w:t>
      </w:r>
      <w:r>
        <w:rPr>
          <w:spacing w:val="-7"/>
        </w:rPr>
        <w:t xml:space="preserve"> </w:t>
      </w:r>
      <w:r w:rsidR="007A26B4" w:rsidRPr="00625D32">
        <w:rPr>
          <w:b/>
          <w:sz w:val="24"/>
        </w:rPr>
        <w:t>Competenze STEM e multilinguistiche nelle scuole statali</w:t>
      </w:r>
      <w:r>
        <w:rPr>
          <w:rFonts w:ascii="Calibri" w:hAnsi="Calibri"/>
          <w:b/>
          <w:sz w:val="26"/>
        </w:rPr>
        <w:t>:</w:t>
      </w:r>
      <w:r>
        <w:rPr>
          <w:rFonts w:ascii="Calibri" w:hAnsi="Calibri"/>
          <w:b/>
          <w:spacing w:val="-9"/>
          <w:sz w:val="26"/>
        </w:rPr>
        <w:t xml:space="preserve"> </w:t>
      </w:r>
      <w:r>
        <w:rPr>
          <w:rFonts w:ascii="Calibri" w:hAnsi="Calibri"/>
          <w:b/>
          <w:sz w:val="26"/>
        </w:rPr>
        <w:t>IC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Pescara</w:t>
      </w:r>
      <w:r>
        <w:rPr>
          <w:rFonts w:ascii="Calibri" w:hAnsi="Calibri"/>
          <w:b/>
          <w:spacing w:val="-9"/>
          <w:sz w:val="26"/>
        </w:rPr>
        <w:t xml:space="preserve"> </w:t>
      </w:r>
      <w:r w:rsidR="007A26B4">
        <w:rPr>
          <w:rFonts w:ascii="Calibri" w:hAnsi="Calibri"/>
          <w:b/>
          <w:spacing w:val="-5"/>
          <w:sz w:val="26"/>
        </w:rPr>
        <w:t>2</w:t>
      </w:r>
      <w:r>
        <w:rPr>
          <w:rFonts w:ascii="Calibri" w:hAnsi="Calibri"/>
          <w:b/>
          <w:spacing w:val="-5"/>
          <w:sz w:val="26"/>
        </w:rPr>
        <w:t>”</w:t>
      </w:r>
    </w:p>
    <w:p w:rsidR="004E682F" w:rsidRDefault="004E682F">
      <w:pPr>
        <w:pStyle w:val="Corpodeltesto"/>
        <w:spacing w:before="286"/>
        <w:ind w:left="0"/>
        <w:rPr>
          <w:rFonts w:ascii="Calibri"/>
          <w:b/>
          <w:sz w:val="26"/>
        </w:rPr>
      </w:pPr>
    </w:p>
    <w:p w:rsidR="004E682F" w:rsidRDefault="00D60CF6">
      <w:pPr>
        <w:spacing w:line="259" w:lineRule="auto"/>
        <w:ind w:left="112" w:right="149"/>
        <w:jc w:val="both"/>
        <w:rPr>
          <w:b/>
        </w:rPr>
      </w:pPr>
      <w:r>
        <w:rPr>
          <w:b/>
        </w:rPr>
        <w:t>Reclutamento di esperti interni nell’ambito del PIANO NAZIONALE DI RIPRESA E RESILIENZA Missione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Istruzione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ricerca –</w:t>
      </w:r>
      <w:r>
        <w:rPr>
          <w:b/>
          <w:spacing w:val="-2"/>
        </w:rPr>
        <w:t xml:space="preserve"> </w:t>
      </w:r>
      <w:r>
        <w:rPr>
          <w:b/>
        </w:rPr>
        <w:t>Componente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Potenziamento</w:t>
      </w:r>
      <w:r>
        <w:rPr>
          <w:b/>
          <w:spacing w:val="-1"/>
        </w:rPr>
        <w:t xml:space="preserve"> </w:t>
      </w:r>
      <w:r>
        <w:rPr>
          <w:b/>
        </w:rPr>
        <w:t>dell’offerta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servizi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istruzione: dagli asili nido alle università – Investimento 3.1 “</w:t>
      </w:r>
      <w:r>
        <w:rPr>
          <w:b/>
          <w:i/>
        </w:rPr>
        <w:t>Nuove competenze e nuovi linguaggi</w:t>
      </w:r>
      <w:r>
        <w:rPr>
          <w:b/>
        </w:rPr>
        <w:t xml:space="preserve">”, finanziato dall’Unione europea – </w:t>
      </w:r>
      <w:r>
        <w:rPr>
          <w:b/>
          <w:i/>
        </w:rPr>
        <w:t xml:space="preserve">Next Generation EU </w:t>
      </w:r>
      <w:r>
        <w:rPr>
          <w:b/>
        </w:rPr>
        <w:t>– “</w:t>
      </w:r>
      <w:r>
        <w:rPr>
          <w:b/>
          <w:i/>
        </w:rPr>
        <w:t>Azioni di potenziamento delle competenze STEM e multilinguistiche</w:t>
      </w:r>
      <w:r>
        <w:rPr>
          <w:b/>
        </w:rPr>
        <w:t>” (D.M. n. 65/2023)</w:t>
      </w:r>
    </w:p>
    <w:p w:rsidR="004E682F" w:rsidRDefault="004E682F">
      <w:pPr>
        <w:pStyle w:val="Corpodeltesto"/>
        <w:ind w:left="0"/>
        <w:rPr>
          <w:b/>
        </w:rPr>
      </w:pPr>
    </w:p>
    <w:p w:rsidR="004E682F" w:rsidRDefault="004E682F">
      <w:pPr>
        <w:pStyle w:val="Corpodeltesto"/>
        <w:spacing w:before="80"/>
        <w:ind w:left="0"/>
        <w:rPr>
          <w:b/>
        </w:rPr>
      </w:pPr>
    </w:p>
    <w:p w:rsidR="004E682F" w:rsidRDefault="00D60CF6">
      <w:pPr>
        <w:pStyle w:val="Corpodeltesto"/>
        <w:tabs>
          <w:tab w:val="left" w:pos="2243"/>
          <w:tab w:val="left" w:pos="2278"/>
          <w:tab w:val="left" w:pos="9670"/>
        </w:tabs>
        <w:spacing w:line="410" w:lineRule="auto"/>
        <w:ind w:right="198"/>
        <w:jc w:val="right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rPr>
          <w:spacing w:val="-10"/>
        </w:rPr>
        <w:t xml:space="preserve"> a</w:t>
      </w:r>
      <w:r>
        <w:rPr>
          <w:u w:val="single"/>
        </w:rPr>
        <w:tab/>
      </w:r>
      <w:r>
        <w:t xml:space="preserve">(prov.) </w:t>
      </w:r>
      <w:r>
        <w:rPr>
          <w:u w:val="single"/>
        </w:rPr>
        <w:tab/>
      </w:r>
    </w:p>
    <w:p w:rsidR="004E682F" w:rsidRDefault="00D60CF6">
      <w:pPr>
        <w:pStyle w:val="Corpodeltesto"/>
        <w:tabs>
          <w:tab w:val="left" w:pos="9729"/>
        </w:tabs>
        <w:spacing w:line="252" w:lineRule="exact"/>
      </w:pPr>
      <w:r>
        <w:t xml:space="preserve">C.F. </w:t>
      </w:r>
      <w:r>
        <w:rPr>
          <w:u w:val="single"/>
        </w:rPr>
        <w:tab/>
      </w:r>
    </w:p>
    <w:p w:rsidR="004E682F" w:rsidRDefault="00D60CF6">
      <w:pPr>
        <w:pStyle w:val="Corpodeltesto"/>
        <w:tabs>
          <w:tab w:val="left" w:pos="9697"/>
          <w:tab w:val="left" w:pos="9729"/>
          <w:tab w:val="left" w:pos="9803"/>
        </w:tabs>
        <w:spacing w:before="181" w:line="410" w:lineRule="auto"/>
        <w:ind w:right="101"/>
      </w:pPr>
      <w:r>
        <w:t xml:space="preserve">residente a: </w:t>
      </w:r>
      <w:r>
        <w:rPr>
          <w:u w:val="single"/>
        </w:rPr>
        <w:tab/>
      </w:r>
      <w:r>
        <w:t xml:space="preserve"> 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e-mail:</w:t>
      </w:r>
      <w:r>
        <w:rPr>
          <w:u w:val="single"/>
        </w:rPr>
        <w:tab/>
      </w:r>
      <w:r>
        <w:t xml:space="preserve"> Titolo di studio posseduto: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4E682F" w:rsidRDefault="004E682F">
      <w:pPr>
        <w:pStyle w:val="Corpodeltesto"/>
        <w:spacing w:before="181"/>
        <w:ind w:left="0"/>
      </w:pPr>
    </w:p>
    <w:p w:rsidR="004E682F" w:rsidRDefault="00D60CF6">
      <w:pPr>
        <w:pStyle w:val="Corpodeltesto"/>
        <w:ind w:left="0" w:right="40"/>
        <w:jc w:val="center"/>
      </w:pPr>
      <w:r>
        <w:rPr>
          <w:spacing w:val="-2"/>
        </w:rPr>
        <w:t>CHIEDE</w:t>
      </w:r>
    </w:p>
    <w:p w:rsidR="004E682F" w:rsidRDefault="004E682F">
      <w:pPr>
        <w:pStyle w:val="Corpodeltesto"/>
        <w:ind w:left="0"/>
      </w:pPr>
    </w:p>
    <w:p w:rsidR="004E682F" w:rsidRDefault="00D60CF6">
      <w:pPr>
        <w:pStyle w:val="Corpodeltesto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 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figura:</w:t>
      </w:r>
    </w:p>
    <w:p w:rsidR="004E682F" w:rsidRDefault="00BC3C97" w:rsidP="002400FE">
      <w:pPr>
        <w:pStyle w:val="Titolo"/>
        <w:spacing w:line="338" w:lineRule="auto"/>
        <w:ind w:left="3261" w:hanging="1260"/>
      </w:pPr>
      <w:r>
        <w:pict>
          <v:group id="Group 2" o:spid="_x0000_s1026" style="position:absolute;left:0;text-align:left;margin-left:235.45pt;margin-top:34.7pt;width:12.5pt;height:12.5pt;z-index:-251658752;mso-wrap-distance-left:0;mso-wrap-distance-right:0;mso-position-horizontal-relative:page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">
            <v:shape id="Graphic 3" o:spid="_x0000_s1027" style="position:absolute;left:12700;top:1270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" path="m133350,l,,,133350r133350,l133350,xe" stroked="f">
              <v:path arrowok="t"/>
            </v:shape>
            <v:shape id="Graphic 4" o:spid="_x0000_s1028" style="position:absolute;left:12700;top:1270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" path="m,133350r133350,l133350,,,,,133350xe" filled="f" strokecolor="#4471c4" strokeweight="2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237.6pt;margin-top:12.4pt;width:12.5pt;height:12.5pt;z-index:-251654656;mso-wrap-distance-left:0;mso-wrap-distance-right:0;mso-position-horizontal-relative:page" coordsize="1587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">
            <v:shape id="Graphic 3" o:spid="_x0000_s1031" style="position:absolute;left:12700;top:1270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" path="m133350,l,,,133350r133350,l133350,xe" stroked="f">
              <v:path arrowok="t"/>
            </v:shape>
            <v:shape id="Graphic 4" o:spid="_x0000_s1030" style="position:absolute;left:12700;top:1270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" path="m,133350r133350,l133350,,,,,133350xe" filled="f" strokecolor="#4471c4" strokeweight="2pt">
              <v:path arrowok="t"/>
            </v:shape>
            <w10:wrap anchorx="page"/>
          </v:group>
        </w:pict>
      </w:r>
      <w:r w:rsidR="00C71660">
        <w:t>Figura</w:t>
      </w:r>
      <w:r w:rsidR="00C71660" w:rsidRPr="00C71660">
        <w:t xml:space="preserve"> :  </w:t>
      </w:r>
      <w:r w:rsidR="002400FE">
        <w:t xml:space="preserve">  </w:t>
      </w:r>
      <w:r w:rsidR="00C71660" w:rsidRPr="00C71660">
        <w:t>AA</w:t>
      </w:r>
      <w:r w:rsidR="00C71660">
        <w:rPr>
          <w:spacing w:val="80"/>
        </w:rPr>
        <w:t xml:space="preserve"> </w:t>
      </w:r>
      <w:r w:rsidR="00C71660">
        <w:rPr>
          <w:b w:val="0"/>
          <w:spacing w:val="-9"/>
        </w:rPr>
        <w:t xml:space="preserve"> </w:t>
      </w:r>
      <w:r w:rsidR="002400FE">
        <w:rPr>
          <w:b w:val="0"/>
          <w:spacing w:val="-9"/>
        </w:rPr>
        <w:t xml:space="preserve">     </w:t>
      </w:r>
      <w:r w:rsidR="00C71660">
        <w:t xml:space="preserve">CS </w:t>
      </w:r>
      <w:r w:rsidR="002400FE">
        <w:t xml:space="preserve">               </w:t>
      </w:r>
    </w:p>
    <w:p w:rsidR="004E682F" w:rsidRDefault="004E682F">
      <w:pPr>
        <w:pStyle w:val="Corpodeltesto"/>
        <w:spacing w:before="142"/>
        <w:ind w:left="0"/>
        <w:rPr>
          <w:b/>
          <w:sz w:val="28"/>
        </w:rPr>
      </w:pPr>
    </w:p>
    <w:p w:rsidR="002400FE" w:rsidRDefault="002400FE">
      <w:pPr>
        <w:pStyle w:val="Corpodeltesto"/>
      </w:pPr>
    </w:p>
    <w:p w:rsidR="002400FE" w:rsidRDefault="002400FE">
      <w:pPr>
        <w:pStyle w:val="Corpodeltesto"/>
      </w:pPr>
    </w:p>
    <w:p w:rsidR="004E682F" w:rsidRDefault="00D60CF6">
      <w:pPr>
        <w:pStyle w:val="Corpodeltesto"/>
      </w:pP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:rsidR="004E682F" w:rsidRDefault="00D60CF6">
      <w:pPr>
        <w:pStyle w:val="Corpodeltesto"/>
        <w:spacing w:before="179"/>
      </w:pPr>
      <w:r>
        <w:t>-di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/a</w:t>
      </w:r>
      <w:r>
        <w:rPr>
          <w:spacing w:val="-4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rPr>
          <w:spacing w:val="-5"/>
        </w:rPr>
        <w:t>/a;</w:t>
      </w:r>
    </w:p>
    <w:p w:rsidR="004E682F" w:rsidRDefault="00D60CF6">
      <w:pPr>
        <w:pStyle w:val="Corpodeltesto"/>
        <w:spacing w:before="181"/>
      </w:pPr>
      <w:r>
        <w:t>-di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rPr>
          <w:spacing w:val="-2"/>
        </w:rPr>
        <w:t>politici;</w:t>
      </w:r>
    </w:p>
    <w:p w:rsidR="004E682F" w:rsidRDefault="00D60CF6">
      <w:pPr>
        <w:pStyle w:val="Corpodeltesto"/>
        <w:spacing w:before="179"/>
      </w:pPr>
      <w:r>
        <w:t>-di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 pendenti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2"/>
        </w:rPr>
        <w:t xml:space="preserve"> penali;</w:t>
      </w:r>
    </w:p>
    <w:p w:rsidR="004E682F" w:rsidRDefault="00D60CF6">
      <w:pPr>
        <w:pStyle w:val="Corpodeltesto"/>
        <w:spacing w:before="182"/>
      </w:pPr>
      <w:r>
        <w:t>-di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/a</w:t>
      </w:r>
      <w:r>
        <w:rPr>
          <w:spacing w:val="-3"/>
        </w:rPr>
        <w:t xml:space="preserve"> </w:t>
      </w:r>
      <w:r>
        <w:t>destituito/a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rPr>
          <w:spacing w:val="-2"/>
        </w:rPr>
        <w:t>impiego;</w:t>
      </w:r>
    </w:p>
    <w:p w:rsidR="004E682F" w:rsidRDefault="00D60CF6">
      <w:pPr>
        <w:pStyle w:val="Corpodeltesto"/>
        <w:spacing w:before="179"/>
      </w:pPr>
      <w:r>
        <w:t>-di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nessuna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rPr>
          <w:spacing w:val="-2"/>
        </w:rPr>
        <w:t>vigente;</w:t>
      </w:r>
    </w:p>
    <w:p w:rsidR="004E682F" w:rsidRDefault="00D60CF6">
      <w:pPr>
        <w:pStyle w:val="Corpodeltesto"/>
        <w:spacing w:before="179"/>
      </w:pPr>
      <w:r>
        <w:t>-di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rPr>
          <w:spacing w:val="-2"/>
        </w:rPr>
        <w:t>esperto;</w:t>
      </w:r>
    </w:p>
    <w:p w:rsidR="004E682F" w:rsidRDefault="00D60CF6">
      <w:pPr>
        <w:pStyle w:val="Corpodeltesto"/>
        <w:tabs>
          <w:tab w:val="left" w:pos="9324"/>
        </w:tabs>
        <w:spacing w:before="182"/>
      </w:pPr>
      <w:r>
        <w:t>-</w:t>
      </w:r>
      <w:r>
        <w:rPr>
          <w:spacing w:val="-6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</w:t>
      </w:r>
      <w:r>
        <w:rPr>
          <w:u w:val="single"/>
        </w:rPr>
        <w:tab/>
      </w:r>
    </w:p>
    <w:p w:rsidR="004E682F" w:rsidRDefault="00D60CF6">
      <w:pPr>
        <w:pStyle w:val="Corpodeltesto"/>
        <w:spacing w:before="81"/>
      </w:pPr>
      <w:r>
        <w:t>-di</w:t>
      </w:r>
      <w:r>
        <w:rPr>
          <w:spacing w:val="-7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maturato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inerenti</w:t>
      </w:r>
      <w:r>
        <w:rPr>
          <w:spacing w:val="-5"/>
        </w:rPr>
        <w:t xml:space="preserve"> </w:t>
      </w:r>
      <w:r>
        <w:t>all’attività</w:t>
      </w:r>
      <w:r>
        <w:rPr>
          <w:spacing w:val="-5"/>
        </w:rPr>
        <w:t xml:space="preserve"> </w:t>
      </w:r>
      <w:r>
        <w:rPr>
          <w:spacing w:val="-2"/>
        </w:rPr>
        <w:t>specifica:</w:t>
      </w:r>
    </w:p>
    <w:p w:rsidR="004E682F" w:rsidRDefault="00D60CF6">
      <w:pPr>
        <w:pStyle w:val="Corpodeltesto"/>
        <w:spacing w:before="179" w:line="412" w:lineRule="auto"/>
      </w:pPr>
      <w:r>
        <w:t>-in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nomina,</w:t>
      </w:r>
      <w:r>
        <w:rPr>
          <w:spacing w:val="-2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depositare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collegato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Ditta assegnataria della fornitura;</w:t>
      </w:r>
    </w:p>
    <w:p w:rsidR="004E682F" w:rsidRDefault="00D60CF6">
      <w:pPr>
        <w:pStyle w:val="Corpodeltesto"/>
        <w:spacing w:line="249" w:lineRule="exact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:rsidR="004E682F" w:rsidRDefault="00D60CF6">
      <w:pPr>
        <w:pStyle w:val="Paragrafoelenco"/>
        <w:numPr>
          <w:ilvl w:val="0"/>
          <w:numId w:val="1"/>
        </w:numPr>
        <w:tabs>
          <w:tab w:val="left" w:pos="332"/>
        </w:tabs>
        <w:spacing w:before="182"/>
        <w:ind w:left="332" w:hanging="220"/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rPr>
          <w:spacing w:val="-2"/>
        </w:rPr>
        <w:t>firmato;</w:t>
      </w:r>
    </w:p>
    <w:p w:rsidR="004E682F" w:rsidRDefault="00D60CF6">
      <w:pPr>
        <w:pStyle w:val="Paragrafoelenco"/>
        <w:numPr>
          <w:ilvl w:val="0"/>
          <w:numId w:val="1"/>
        </w:numPr>
        <w:tabs>
          <w:tab w:val="left" w:pos="332"/>
        </w:tabs>
        <w:ind w:left="332" w:hanging="220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validità;</w:t>
      </w:r>
    </w:p>
    <w:p w:rsidR="004E682F" w:rsidRDefault="00D60CF6">
      <w:pPr>
        <w:pStyle w:val="Paragrafoelenco"/>
        <w:numPr>
          <w:ilvl w:val="0"/>
          <w:numId w:val="1"/>
        </w:numPr>
        <w:tabs>
          <w:tab w:val="left" w:pos="332"/>
        </w:tabs>
        <w:spacing w:before="181"/>
        <w:ind w:left="332" w:hanging="220"/>
      </w:pPr>
      <w:r>
        <w:t>informativa</w:t>
      </w:r>
      <w:r>
        <w:rPr>
          <w:spacing w:val="-6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(Allegato</w:t>
      </w:r>
      <w:r>
        <w:rPr>
          <w:spacing w:val="-6"/>
        </w:rPr>
        <w:t xml:space="preserve"> </w:t>
      </w:r>
      <w:r>
        <w:rPr>
          <w:spacing w:val="-5"/>
        </w:rPr>
        <w:t>C).</w:t>
      </w:r>
    </w:p>
    <w:p w:rsidR="004E682F" w:rsidRDefault="00D60CF6">
      <w:pPr>
        <w:pStyle w:val="Paragrafoelenco"/>
        <w:numPr>
          <w:ilvl w:val="0"/>
          <w:numId w:val="1"/>
        </w:numPr>
        <w:tabs>
          <w:tab w:val="left" w:pos="332"/>
        </w:tabs>
        <w:spacing w:before="180"/>
        <w:ind w:left="332" w:hanging="220"/>
      </w:pPr>
      <w:r>
        <w:t>Allegato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</w:t>
      </w:r>
    </w:p>
    <w:p w:rsidR="004E682F" w:rsidRDefault="00D60CF6">
      <w:pPr>
        <w:pStyle w:val="Corpodeltesto"/>
        <w:spacing w:before="181" w:line="259" w:lineRule="auto"/>
        <w:ind w:right="152"/>
        <w:jc w:val="both"/>
      </w:pPr>
      <w:r>
        <w:t>Consapevole della responsabilità penale e della decadenza da eventuali benefici acquisiti nel caso di dichiarazioni mendaci,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dei requisiti,</w:t>
      </w:r>
      <w:r>
        <w:rPr>
          <w:spacing w:val="-9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riportati</w:t>
      </w:r>
      <w:r>
        <w:rPr>
          <w:spacing w:val="-10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vitae</w:t>
      </w:r>
      <w:r>
        <w:rPr>
          <w:spacing w:val="-8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soggette</w:t>
      </w:r>
      <w:r>
        <w:rPr>
          <w:spacing w:val="-8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Testo Unico in materia di documentazione amministrativa emanate con DPR 28.12.2000 n. 445.</w:t>
      </w:r>
    </w:p>
    <w:p w:rsidR="004E682F" w:rsidRDefault="004E682F">
      <w:pPr>
        <w:pStyle w:val="Corpodeltesto"/>
        <w:ind w:left="0"/>
      </w:pPr>
    </w:p>
    <w:p w:rsidR="004E682F" w:rsidRDefault="004E682F">
      <w:pPr>
        <w:pStyle w:val="Corpodeltesto"/>
        <w:spacing w:before="83"/>
        <w:ind w:left="0"/>
      </w:pPr>
    </w:p>
    <w:p w:rsidR="004E682F" w:rsidRDefault="00D60CF6">
      <w:pPr>
        <w:pStyle w:val="Corpodeltesto"/>
        <w:tabs>
          <w:tab w:val="left" w:pos="7249"/>
        </w:tabs>
        <w:spacing w:before="1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4E682F" w:rsidSect="002400FE">
      <w:headerReference w:type="default" r:id="rId13"/>
      <w:pgSz w:w="11910" w:h="16840"/>
      <w:pgMar w:top="993" w:right="98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DF" w:rsidRDefault="001F78DF">
      <w:r>
        <w:separator/>
      </w:r>
    </w:p>
  </w:endnote>
  <w:endnote w:type="continuationSeparator" w:id="0">
    <w:p w:rsidR="001F78DF" w:rsidRDefault="001F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DF" w:rsidRDefault="001F78DF">
      <w:r>
        <w:separator/>
      </w:r>
    </w:p>
  </w:footnote>
  <w:footnote w:type="continuationSeparator" w:id="0">
    <w:p w:rsidR="001F78DF" w:rsidRDefault="001F7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2F" w:rsidRDefault="004E682F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E07"/>
    <w:multiLevelType w:val="hybridMultilevel"/>
    <w:tmpl w:val="147C5994"/>
    <w:lvl w:ilvl="0" w:tplc="113C8C70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72868C">
      <w:numFmt w:val="bullet"/>
      <w:lvlText w:val="•"/>
      <w:lvlJc w:val="left"/>
      <w:pPr>
        <w:ind w:left="1296" w:hanging="221"/>
      </w:pPr>
      <w:rPr>
        <w:rFonts w:hint="default"/>
        <w:lang w:val="it-IT" w:eastAsia="en-US" w:bidi="ar-SA"/>
      </w:rPr>
    </w:lvl>
    <w:lvl w:ilvl="2" w:tplc="3D72B3F2">
      <w:numFmt w:val="bullet"/>
      <w:lvlText w:val="•"/>
      <w:lvlJc w:val="left"/>
      <w:pPr>
        <w:ind w:left="2253" w:hanging="221"/>
      </w:pPr>
      <w:rPr>
        <w:rFonts w:hint="default"/>
        <w:lang w:val="it-IT" w:eastAsia="en-US" w:bidi="ar-SA"/>
      </w:rPr>
    </w:lvl>
    <w:lvl w:ilvl="3" w:tplc="FD900FDE">
      <w:numFmt w:val="bullet"/>
      <w:lvlText w:val="•"/>
      <w:lvlJc w:val="left"/>
      <w:pPr>
        <w:ind w:left="3209" w:hanging="221"/>
      </w:pPr>
      <w:rPr>
        <w:rFonts w:hint="default"/>
        <w:lang w:val="it-IT" w:eastAsia="en-US" w:bidi="ar-SA"/>
      </w:rPr>
    </w:lvl>
    <w:lvl w:ilvl="4" w:tplc="F4B448B8">
      <w:numFmt w:val="bullet"/>
      <w:lvlText w:val="•"/>
      <w:lvlJc w:val="left"/>
      <w:pPr>
        <w:ind w:left="4166" w:hanging="221"/>
      </w:pPr>
      <w:rPr>
        <w:rFonts w:hint="default"/>
        <w:lang w:val="it-IT" w:eastAsia="en-US" w:bidi="ar-SA"/>
      </w:rPr>
    </w:lvl>
    <w:lvl w:ilvl="5" w:tplc="3162C446">
      <w:numFmt w:val="bullet"/>
      <w:lvlText w:val="•"/>
      <w:lvlJc w:val="left"/>
      <w:pPr>
        <w:ind w:left="5123" w:hanging="221"/>
      </w:pPr>
      <w:rPr>
        <w:rFonts w:hint="default"/>
        <w:lang w:val="it-IT" w:eastAsia="en-US" w:bidi="ar-SA"/>
      </w:rPr>
    </w:lvl>
    <w:lvl w:ilvl="6" w:tplc="6A92E7E4">
      <w:numFmt w:val="bullet"/>
      <w:lvlText w:val="•"/>
      <w:lvlJc w:val="left"/>
      <w:pPr>
        <w:ind w:left="6079" w:hanging="221"/>
      </w:pPr>
      <w:rPr>
        <w:rFonts w:hint="default"/>
        <w:lang w:val="it-IT" w:eastAsia="en-US" w:bidi="ar-SA"/>
      </w:rPr>
    </w:lvl>
    <w:lvl w:ilvl="7" w:tplc="967C84D2">
      <w:numFmt w:val="bullet"/>
      <w:lvlText w:val="•"/>
      <w:lvlJc w:val="left"/>
      <w:pPr>
        <w:ind w:left="7036" w:hanging="221"/>
      </w:pPr>
      <w:rPr>
        <w:rFonts w:hint="default"/>
        <w:lang w:val="it-IT" w:eastAsia="en-US" w:bidi="ar-SA"/>
      </w:rPr>
    </w:lvl>
    <w:lvl w:ilvl="8" w:tplc="F69413B4">
      <w:numFmt w:val="bullet"/>
      <w:lvlText w:val="•"/>
      <w:lvlJc w:val="left"/>
      <w:pPr>
        <w:ind w:left="7993" w:hanging="2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682F"/>
    <w:rsid w:val="001F78DF"/>
    <w:rsid w:val="002400FE"/>
    <w:rsid w:val="003A1669"/>
    <w:rsid w:val="004E682F"/>
    <w:rsid w:val="007A26B4"/>
    <w:rsid w:val="0090231B"/>
    <w:rsid w:val="00B0408E"/>
    <w:rsid w:val="00BC3C97"/>
    <w:rsid w:val="00C71660"/>
    <w:rsid w:val="00D60CF6"/>
    <w:rsid w:val="00E4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31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231B"/>
    <w:pPr>
      <w:ind w:left="112"/>
    </w:pPr>
  </w:style>
  <w:style w:type="paragraph" w:styleId="Titolo">
    <w:name w:val="Title"/>
    <w:basedOn w:val="Normale"/>
    <w:uiPriority w:val="10"/>
    <w:qFormat/>
    <w:rsid w:val="0090231B"/>
    <w:pPr>
      <w:spacing w:before="183"/>
      <w:ind w:left="3110" w:right="5731" w:hanging="110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0231B"/>
    <w:pPr>
      <w:spacing w:before="179"/>
      <w:ind w:left="332" w:hanging="220"/>
    </w:pPr>
  </w:style>
  <w:style w:type="paragraph" w:customStyle="1" w:styleId="TableParagraph">
    <w:name w:val="Table Paragraph"/>
    <w:basedOn w:val="Normale"/>
    <w:uiPriority w:val="1"/>
    <w:qFormat/>
    <w:rsid w:val="0090231B"/>
  </w:style>
  <w:style w:type="paragraph" w:styleId="Intestazione">
    <w:name w:val="header"/>
    <w:basedOn w:val="Normale"/>
    <w:link w:val="IntestazioneCarattere"/>
    <w:uiPriority w:val="99"/>
    <w:unhideWhenUsed/>
    <w:rsid w:val="00D60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CF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0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0CF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C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CF6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60CF6"/>
    <w:rPr>
      <w:color w:val="0000FF" w:themeColor="hyperlink"/>
      <w:u w:val="single"/>
    </w:rPr>
  </w:style>
  <w:style w:type="paragraph" w:customStyle="1" w:styleId="Heading11">
    <w:name w:val="Heading 11"/>
    <w:basedOn w:val="Normale"/>
    <w:uiPriority w:val="99"/>
    <w:rsid w:val="00D60CF6"/>
    <w:pPr>
      <w:autoSpaceDE/>
      <w:autoSpaceDN/>
      <w:ind w:right="482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Heading21">
    <w:name w:val="Heading 21"/>
    <w:basedOn w:val="Normale"/>
    <w:uiPriority w:val="99"/>
    <w:rsid w:val="00D60CF6"/>
    <w:pPr>
      <w:autoSpaceDE/>
      <w:autoSpaceDN/>
      <w:jc w:val="center"/>
      <w:outlineLvl w:val="2"/>
    </w:pPr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pescara2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ic831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ic831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utente</cp:lastModifiedBy>
  <cp:revision>6</cp:revision>
  <dcterms:created xsi:type="dcterms:W3CDTF">2024-11-13T15:29:00Z</dcterms:created>
  <dcterms:modified xsi:type="dcterms:W3CDTF">2024-12-09T17:35:00Z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